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page">
              <wp:posOffset>494665</wp:posOffset>
            </wp:positionH>
            <wp:positionV relativeFrom="page">
              <wp:posOffset>2643505</wp:posOffset>
            </wp:positionV>
            <wp:extent cx="6500495" cy="6316980"/>
            <wp:effectExtent l="0" t="0" r="0" b="0"/>
            <wp:wrapNone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631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RICHIESTA CREDENZIALI </w:t>
      </w:r>
    </w:p>
    <w:p>
      <w:pPr>
        <w:pStyle w:val="Normal1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PER SERVIZIO DI NAVIGAZIONE INTERNET DELL'ISTITUTO</w:t>
      </w:r>
    </w:p>
    <w:p>
      <w:pPr>
        <w:pStyle w:val="Normal1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Da questo anno scolastico è disponibile nell'Istituto un servizio gratuito di navigazione internet</w:t>
      </w:r>
      <w:r>
        <w:rPr>
          <w:rStyle w:val="Richiamoallanotaapidipagina"/>
          <w:rFonts w:eastAsia="Times New Roman" w:cs="Times New Roman" w:ascii="Times New Roman" w:hAnsi="Times New Roman"/>
          <w:sz w:val="24"/>
          <w:szCs w:val="24"/>
          <w:vertAlign w:val="superscript"/>
        </w:rPr>
        <w:footnoteReference w:id="2"/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abilitato sulle postazioni fisse o attivabile su proprie postazioni attraverso connessione WiFi. </w:t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L'autorizzazione all'accesso e alla navigazione ad internet, sia per i docenti che per gli studenti, è subordinata alla firma per presa visione ed accettazione di copia del presente regolamento. </w:t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NB Per gli studenti minorenni è necessaria la presa visione e sottoscrizione del servizio da parte dei genitori.</w:t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A) USO RESPONSABILE E CORRETTO DI INTERNET DA PARTE DELL'UTENTE</w:t>
      </w:r>
    </w:p>
    <w:p>
      <w:pPr>
        <w:pStyle w:val="Normal1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L'utente deve sottoscrivere il seguente regolamento</w:t>
      </w:r>
    </w:p>
    <w:p>
      <w:pPr>
        <w:pStyle w:val="Normal1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È VIETATO</w:t>
      </w:r>
    </w:p>
    <w:p>
      <w:pPr>
        <w:pStyle w:val="Normal1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/>
      </w:r>
    </w:p>
    <w:p>
      <w:pPr>
        <w:pStyle w:val="Normal1"/>
        <w:widowControl w:val="false"/>
        <w:numPr>
          <w:ilvl w:val="0"/>
          <w:numId w:val="3"/>
        </w:numPr>
        <w:bidi w:val="0"/>
        <w:spacing w:lineRule="auto" w:line="240" w:before="0" w:after="0"/>
        <w:ind w:left="680" w:right="0" w:hanging="68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l'uso di internet per scopi vietati dalla legislazione vigente.</w:t>
      </w:r>
    </w:p>
    <w:p>
      <w:pPr>
        <w:pStyle w:val="Normal1"/>
        <w:widowControl w:val="false"/>
        <w:numPr>
          <w:ilvl w:val="0"/>
          <w:numId w:val="3"/>
        </w:numPr>
        <w:bidi w:val="0"/>
        <w:spacing w:lineRule="auto" w:line="240" w:before="0" w:after="0"/>
        <w:ind w:left="680" w:right="0" w:hanging="68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inviare, ricevere o mostrare testi od immagini che possano arrecare offesa alle persone presenti</w:t>
      </w:r>
    </w:p>
    <w:p>
      <w:pPr>
        <w:pStyle w:val="Normal1"/>
        <w:widowControl w:val="false"/>
        <w:numPr>
          <w:ilvl w:val="0"/>
          <w:numId w:val="3"/>
        </w:numPr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sz w:val="24"/>
          <w:szCs w:val="24"/>
        </w:rPr>
        <w:t>scaricare” o utilizzare  programmi e/o dati coperti da copyright e licenze d'uso</w:t>
      </w:r>
    </w:p>
    <w:p>
      <w:pPr>
        <w:pStyle w:val="Normal1"/>
        <w:widowControl w:val="false"/>
        <w:numPr>
          <w:ilvl w:val="0"/>
          <w:numId w:val="3"/>
        </w:numPr>
        <w:bidi w:val="0"/>
        <w:spacing w:lineRule="auto" w:line="240" w:before="0" w:after="0"/>
        <w:ind w:left="680" w:right="0" w:hanging="68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alterare, rimuovere o danneggiare le configurazioni hardware e software dei computer dell'istituto</w:t>
      </w:r>
    </w:p>
    <w:p>
      <w:pPr>
        <w:pStyle w:val="Normal1"/>
        <w:widowControl w:val="false"/>
        <w:numPr>
          <w:ilvl w:val="0"/>
          <w:numId w:val="3"/>
        </w:numPr>
        <w:bidi w:val="0"/>
        <w:spacing w:lineRule="auto" w:line="240" w:before="0" w:after="0"/>
        <w:ind w:left="737" w:right="0" w:hanging="737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visitare siti che per contenuto ed immagini siano in contrasto con le finalità pubbliche ed educative del servizio</w:t>
      </w:r>
    </w:p>
    <w:p>
      <w:pPr>
        <w:pStyle w:val="Normal1"/>
        <w:widowControl w:val="false"/>
        <w:numPr>
          <w:ilvl w:val="0"/>
          <w:numId w:val="3"/>
        </w:numPr>
        <w:bidi w:val="0"/>
        <w:spacing w:lineRule="auto" w:line="240" w:before="0" w:after="0"/>
        <w:ind w:left="737" w:right="0" w:hanging="737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utilizzare programmi di istant messaging, chat e file sharing (i più comuni saranno comunque oscurati per evitare uso improprio del servizio da parte degli studenti/dipendenti durante ore di lezione o servizio)</w:t>
      </w:r>
    </w:p>
    <w:p>
      <w:pPr>
        <w:pStyle w:val="Normal1"/>
        <w:widowControl w:val="false"/>
        <w:numPr>
          <w:ilvl w:val="0"/>
          <w:numId w:val="3"/>
        </w:numPr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accedere a siti a pagamento</w:t>
      </w:r>
    </w:p>
    <w:p>
      <w:pPr>
        <w:pStyle w:val="Normal1"/>
        <w:widowControl w:val="false"/>
        <w:numPr>
          <w:ilvl w:val="0"/>
          <w:numId w:val="3"/>
        </w:numPr>
        <w:bidi w:val="0"/>
        <w:spacing w:lineRule="auto" w:line="240" w:before="0" w:after="0"/>
        <w:ind w:left="680" w:right="0" w:hanging="68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utilizzare programmi, CD-Rom, memorie di massa personali sulle postazioni dell'istituto a meno che non siano necessarie per lo svolgimento delle attività didattiche </w:t>
      </w:r>
    </w:p>
    <w:p>
      <w:pPr>
        <w:pStyle w:val="Normal1"/>
        <w:widowControl w:val="false"/>
        <w:numPr>
          <w:ilvl w:val="0"/>
          <w:numId w:val="3"/>
        </w:numPr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cancellare, modificare o alterare i dati presenti sui computer della scuola</w:t>
      </w:r>
    </w:p>
    <w:p>
      <w:pPr>
        <w:pStyle w:val="Normal1"/>
        <w:widowControl w:val="false"/>
        <w:numPr>
          <w:ilvl w:val="0"/>
          <w:numId w:val="3"/>
        </w:numPr>
        <w:bidi w:val="0"/>
        <w:spacing w:lineRule="auto" w:line="240" w:before="0" w:after="0"/>
        <w:ind w:left="680" w:right="0" w:hanging="68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utilizzare il servizio durante le ore di lezione (per gli studenti)/durante le ore di servizio (per docenti e ATA) a meno chè non sia necessario a scopi didattici </w:t>
      </w:r>
    </w:p>
    <w:p>
      <w:pPr>
        <w:pStyle w:val="Normal1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1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1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È OBBLIGATORIO</w:t>
      </w:r>
    </w:p>
    <w:p>
      <w:pPr>
        <w:pStyle w:val="Normal1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/>
      </w:r>
    </w:p>
    <w:p>
      <w:pPr>
        <w:pStyle w:val="Normal1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interrompere immediatamente la navigazione qualora si dovessero aprire in automatico pagine di siti vietati per il loro contenuto</w:t>
      </w:r>
    </w:p>
    <w:p>
      <w:pPr>
        <w:pStyle w:val="Normal1"/>
        <w:widowControl w:val="false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/>
      </w:r>
    </w:p>
    <w:p>
      <w:pPr>
        <w:pStyle w:val="Normal1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/>
        <w:drawing>
          <wp:anchor behindDoc="1" distT="0" distB="0" distL="114935" distR="114935" simplePos="0" locked="0" layoutInCell="1" allowOverlap="1" relativeHeight="4">
            <wp:simplePos x="0" y="0"/>
            <wp:positionH relativeFrom="page">
              <wp:posOffset>494665</wp:posOffset>
            </wp:positionH>
            <wp:positionV relativeFrom="page">
              <wp:posOffset>2643505</wp:posOffset>
            </wp:positionV>
            <wp:extent cx="6500495" cy="6316980"/>
            <wp:effectExtent l="0" t="0" r="0" b="0"/>
            <wp:wrapNone/>
            <wp:docPr id="2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631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È POSSIBILE</w:t>
      </w:r>
    </w:p>
    <w:p>
      <w:pPr>
        <w:pStyle w:val="Normal1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/>
      </w:r>
    </w:p>
    <w:p>
      <w:pPr>
        <w:pStyle w:val="Normal1"/>
        <w:widowControl w:val="false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Navigare in rete</w:t>
      </w:r>
    </w:p>
    <w:p>
      <w:pPr>
        <w:pStyle w:val="Normal1"/>
        <w:widowControl w:val="false"/>
        <w:numPr>
          <w:ilvl w:val="0"/>
          <w:numId w:val="1"/>
        </w:numPr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Accedere alla propria casella di posta elettronica</w:t>
      </w:r>
    </w:p>
    <w:p>
      <w:pPr>
        <w:pStyle w:val="Normal1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N.B. Se l'utilizzo del servizio sarà causa di disservizi o disordini di vario tipo alla disciplina o alla didattica, il servizio stesso sarà sospeso, previa comunicazione attraverso circolare, per tutti gli utenti fino ad eventuale verifica. </w:t>
      </w:r>
    </w:p>
    <w:p>
      <w:pPr>
        <w:pStyle w:val="Normal1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B) RESPONSABILITÀ</w:t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L'utente del servizio, che sottoscrive questo regolamento, solleva l'istituto da qualsiasi responsabilità per qualsiasi evento subito in proprio o arrecato a terzi durante o a seguito dell'utilizzo del collegamento ad internet a mezzo della postazione messa a disposizione del servizio o da propria postazione. Si assume la responsabilità del contenuto dei siti visitati, del materiale e dei messaggio trasmessi. Nel caso di studenti minorenni la responsabilità dell'uso del servizio sarà anche a carico del genitore che dovrà apporre firma a questo regolamento. L'istituto eserciterà il diritto di rivalsa nei confronti del richiedente per eventuali danni alla struttura qualora questi siano provocati da un uso scorretto dei locali e delle attrezzature. </w:t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C) GESTIONE PRIVACY E CONTROLLI DI SICUREZZA</w:t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Nel pieno rispetto del diritto individuale dell'utente alla privacy, l'Istituto procede sistematicamente al monitoraggio dell'uso delle proprie postazioni internet per assicurare l'osservanza del presente regolamento ed ad allontanare e sospendere il servizio agli utenti che non rispettano le norme previste. Qualora dovesse essere rilevato un uso difforme rispetto al presente e da quanto previsto dalle leggi vigenti sull'accesso a siti a contenuto pornografico o pedofilo, gli utenti che risulteranno responsabili di tali accessi verranno immediatamente sospesi dal servizio e le informazioni in possesso verranno comunicate, in modo riservato, alle competenti autorità di Polizia Postale. </w:t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Il nostro server adibito alla gestione della navigazione web è conforme al Decreto Pisanu sulle Nuove Norme Antiterrorismo. </w:t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In particolare identifica il soggetto a cui si offre il servizio prima di consentirgli l'accesso con la richiesta di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voucher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ed effettua il monitoraggio delle attività svolte dal soggetto a cui si offre il servizio, ovvero: memorizza e mantiene i dati relativi alla data e all'ora della comunicazione e alla tipologia del servizio utilizzato, abbinabili univocamente al terminale utilizzato dall'utente esclusi, comunque, i contenuti delle comunicazioni. </w:t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Tali informazioni sono disponibili esclusivamente alle Autorità Giudiziarie o a organi di Polizia se richiesti. </w:t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D) ISTRUZIONI PER LA NAVIGAZIONE</w:t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anchor behindDoc="1" distT="0" distB="0" distL="114935" distR="114935" simplePos="0" locked="0" layoutInCell="1" allowOverlap="1" relativeHeight="3">
            <wp:simplePos x="0" y="0"/>
            <wp:positionH relativeFrom="page">
              <wp:posOffset>494665</wp:posOffset>
            </wp:positionH>
            <wp:positionV relativeFrom="page">
              <wp:posOffset>2643505</wp:posOffset>
            </wp:positionV>
            <wp:extent cx="6500495" cy="6316980"/>
            <wp:effectExtent l="0" t="0" r="0" b="0"/>
            <wp:wrapNone/>
            <wp:docPr id="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631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Le postazioni messe a disposizione dall'Istituto sono già configurate per la navigazione. Per la configurazione della postazione/notebook personali è necessario collegarsi al punto di accesso WiFi più vicino e impostare la propria scheda di rete in modalità DHCP (automatica). La configurazione verrà trasmessa automaticamente. </w:t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Al primo collegamento verrete dirottati verso la pagina richiede</w:t>
      </w:r>
      <w:r>
        <w:rPr>
          <w:rFonts w:eastAsia="Times New Roman" w:cs="Times New Roman" w:ascii="Times New Roman" w:hAnsi="Times New Roman"/>
          <w:sz w:val="24"/>
          <w:szCs w:val="24"/>
        </w:rPr>
        <w:t>nte l’inserimento del voucher fornito.</w:t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DATI DI REGISTRAZIONE</w:t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Io sottoscritto ______________________________________________________</w:t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48"/>
          <w:szCs w:val="48"/>
        </w:rPr>
        <w:t xml:space="preserve">⁪⁪□ </w:t>
      </w:r>
      <w:r>
        <w:rPr>
          <w:rFonts w:eastAsia="Times New Roman" w:cs="Times New Roman" w:ascii="Times New Roman" w:hAnsi="Times New Roman"/>
          <w:sz w:val="24"/>
          <w:szCs w:val="24"/>
        </w:rPr>
        <w:t>studente maggiorenne delle classe</w:t>
      </w:r>
      <w:r>
        <w:rPr>
          <w:rStyle w:val="Richiamoallanotaapidipagina"/>
          <w:rFonts w:eastAsia="Times New Roman" w:cs="Times New Roman" w:ascii="Times New Roman" w:hAnsi="Times New Roman"/>
          <w:sz w:val="24"/>
          <w:szCs w:val="24"/>
          <w:vertAlign w:val="superscript"/>
        </w:rPr>
        <w:footnoteReference w:id="3"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___________________________</w:t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(segnare con una X)</w:t>
      </w:r>
    </w:p>
    <w:p>
      <w:pPr>
        <w:pStyle w:val="Normal1"/>
        <w:widowControl w:val="false"/>
        <w:tabs>
          <w:tab w:val="clear" w:pos="720"/>
          <w:tab w:val="left" w:pos="58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48"/>
          <w:szCs w:val="48"/>
        </w:rPr>
        <w:t xml:space="preserve">□ </w:t>
      </w:r>
      <w:r>
        <w:rPr>
          <w:rFonts w:eastAsia="Times New Roman" w:cs="Times New Roman" w:ascii="Times New Roman" w:hAnsi="Times New Roman"/>
          <w:sz w:val="24"/>
          <w:szCs w:val="24"/>
        </w:rPr>
        <w:t>genitore dello studente minorenne</w:t>
      </w:r>
      <w:r>
        <w:rPr>
          <w:rStyle w:val="Richiamoallanotaapidipagina"/>
          <w:rFonts w:eastAsia="Times New Roman" w:cs="Times New Roman" w:ascii="Times New Roman" w:hAnsi="Times New Roman"/>
          <w:sz w:val="24"/>
          <w:szCs w:val="24"/>
          <w:vertAlign w:val="superscript"/>
        </w:rPr>
        <w:footnoteReference w:id="4"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______________________________ classe ____________</w:t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(segnare con una X)</w:t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hiedo di potere utilizzare il servizio WiFi dell'Istituto ISTRUZIONE SUPERIORE "San Benedetto" per la navigazione internet e per l'utilizzo della casella personale di posta elettronica.</w:t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Dichiaro di avere letto il regolamento e di sottoscriverlo interamente</w:t>
      </w:r>
    </w:p>
    <w:p>
      <w:pPr>
        <w:pStyle w:val="Normal1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Per accettazione </w:t>
      </w:r>
    </w:p>
    <w:p>
      <w:pPr>
        <w:pStyle w:val="Normal1"/>
        <w:widowControl w:val="false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Data</w:t>
      </w:r>
    </w:p>
    <w:p>
      <w:pPr>
        <w:pStyle w:val="Normal1"/>
        <w:widowControl w:val="false"/>
        <w:spacing w:lineRule="auto" w:line="240" w:before="0" w:after="0"/>
        <w:ind w:left="7200" w:firstLine="7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firma</w:t>
      </w:r>
    </w:p>
    <w:sectPr>
      <w:headerReference w:type="default" r:id="rId5"/>
      <w:footerReference w:type="default" r:id="rId6"/>
      <w:footnotePr>
        <w:numFmt w:val="decimal"/>
      </w:footnotePr>
      <w:type w:val="nextPage"/>
      <w:pgSz w:w="11906" w:h="16838"/>
      <w:pgMar w:left="1134" w:right="1134" w:header="708" w:top="1417" w:footer="417" w:bottom="132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Balthazar">
    <w:charset w:val="01"/>
    <w:family w:val="roman"/>
    <w:pitch w:val="variable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2"/>
      <w:widowControl w:val="false"/>
      <w:numPr>
        <w:ilvl w:val="0"/>
        <w:numId w:val="2"/>
      </w:numPr>
      <w:spacing w:before="0" w:after="0"/>
      <w:ind w:left="0" w:right="992" w:hanging="0"/>
      <w:rPr>
        <w:sz w:val="16"/>
        <w:szCs w:val="16"/>
      </w:rPr>
    </w:pPr>
    <w:r>
      <w:rPr>
        <w:sz w:val="16"/>
        <w:szCs w:val="16"/>
      </w:rPr>
      <w:t>Via Mario Siciliano, 4 – Latina - Centralino 0773/69881</w:t>
    </w:r>
  </w:p>
  <w:p>
    <w:pPr>
      <w:pStyle w:val="Titoloprincipale"/>
      <w:widowControl w:val="false"/>
      <w:spacing w:before="0" w:after="0"/>
      <w:rPr>
        <w:sz w:val="16"/>
        <w:szCs w:val="16"/>
      </w:rPr>
    </w:pPr>
    <w:hyperlink r:id="rId1">
      <w:r>
        <w:rPr>
          <w:color w:val="0000FF"/>
          <w:sz w:val="16"/>
          <w:szCs w:val="16"/>
          <w:u w:val="single"/>
        </w:rPr>
        <w:t>ltis01600e@istruzione.it</w:t>
      </w:r>
    </w:hyperlink>
    <w:r>
      <w:rPr>
        <w:sz w:val="16"/>
        <w:szCs w:val="16"/>
      </w:rPr>
      <w:t xml:space="preserve"> – </w:t>
    </w:r>
    <w:hyperlink r:id="rId2">
      <w:r>
        <w:rPr>
          <w:color w:val="0000FF"/>
          <w:sz w:val="16"/>
          <w:szCs w:val="16"/>
          <w:u w:val="single"/>
        </w:rPr>
        <w:t>ltis01600e@pec.istruzione.it</w:t>
      </w:r>
    </w:hyperlink>
    <w:r>
      <w:rPr>
        <w:sz w:val="16"/>
        <w:szCs w:val="16"/>
      </w:rPr>
      <w:t xml:space="preserve"> - </w:t>
    </w:r>
    <w:hyperlink r:id="rId3">
      <w:r>
        <w:rPr>
          <w:color w:val="0000FF"/>
          <w:sz w:val="16"/>
          <w:szCs w:val="16"/>
          <w:u w:val="single"/>
        </w:rPr>
        <w:t>http://www.ipasanbenedetto.</w:t>
      </w:r>
      <w:r>
        <w:rPr>
          <w:rFonts w:eastAsia="Times New Roman" w:cs="Times New Roman"/>
          <w:b/>
          <w:color w:val="0000FF"/>
          <w:sz w:val="16"/>
          <w:szCs w:val="16"/>
          <w:u w:val="single"/>
        </w:rPr>
        <w:t>edu</w:t>
      </w:r>
      <w:r>
        <w:rPr>
          <w:color w:val="0000FF"/>
          <w:sz w:val="16"/>
          <w:szCs w:val="16"/>
          <w:u w:val="single"/>
        </w:rPr>
        <w:t>.it</w:t>
      </w:r>
    </w:hyperlink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Normal1"/>
        <w:spacing w:lineRule="auto" w:line="240" w:before="0" w:after="0"/>
        <w:rPr>
          <w:i/>
          <w:i/>
          <w:iCs/>
        </w:rPr>
      </w:pPr>
      <w:r>
        <w:rPr>
          <w:rStyle w:val="Caratterinotaapidipagina"/>
        </w:rPr>
        <w:footnoteRef/>
      </w:r>
      <w:r>
        <w:rPr>
          <w:i/>
          <w:iCs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1"/>
          <w:szCs w:val="21"/>
        </w:rPr>
        <w:t>biblioteca, biblioteca multimediale, laboratori ed altri luoghi attrezzati</w:t>
      </w:r>
    </w:p>
  </w:footnote>
  <w:footnote w:id="3">
    <w:p>
      <w:pPr>
        <w:pStyle w:val="Normal1"/>
        <w:spacing w:lineRule="auto" w:line="240" w:before="0" w:after="0"/>
        <w:rPr>
          <w:sz w:val="20"/>
          <w:szCs w:val="20"/>
        </w:rPr>
      </w:pPr>
      <w:r>
        <w:rPr>
          <w:rStyle w:val="Caratterinotaapidipagina"/>
        </w:rPr>
        <w:footnoteRef/>
      </w:r>
      <w:r>
        <w:rPr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1"/>
          <w:szCs w:val="21"/>
        </w:rPr>
        <w:t xml:space="preserve">Allegare fotocopia del documento di identità </w:t>
      </w:r>
    </w:p>
  </w:footnote>
  <w:footnote w:id="4">
    <w:p>
      <w:pPr>
        <w:pStyle w:val="Normal1"/>
        <w:spacing w:lineRule="auto" w:line="240" w:before="0" w:after="0"/>
        <w:rPr>
          <w:sz w:val="20"/>
          <w:szCs w:val="20"/>
        </w:rPr>
      </w:pPr>
      <w:r>
        <w:rPr>
          <w:rStyle w:val="Caratterinotaapidipagina"/>
        </w:rPr>
        <w:footnoteRef/>
      </w:r>
      <w:r>
        <w:rPr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1"/>
          <w:szCs w:val="21"/>
        </w:rPr>
        <w:t>Nel caso di studente minorenne consegnare sia la fotocopia del documento di identità del genitore che sottoscrive questo regolamento, sia del minore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1"/>
      <w:tblW w:w="986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00"/>
    </w:tblPr>
    <w:tblGrid>
      <w:gridCol w:w="8617"/>
    </w:tblGrid>
    <w:tr>
      <w:trPr>
        <w:trHeight w:val="1600" w:hRule="atLeast"/>
      </w:trPr>
      <w:tc>
        <w:tcPr>
          <w:tcW w:w="8617" w:type="dxa"/>
          <w:tcBorders/>
        </w:tcPr>
        <w:p>
          <w:pPr>
            <w:pStyle w:val="Normal1"/>
            <w:widowControl w:val="false"/>
            <w:spacing w:before="0" w:after="200"/>
            <w:jc w:val="center"/>
            <w:rPr>
              <w:rFonts w:ascii="Balthazar" w:hAnsi="Balthazar" w:eastAsia="Balthazar" w:cs="Balthazar"/>
              <w:smallCaps/>
              <w:sz w:val="32"/>
              <w:szCs w:val="32"/>
            </w:rPr>
          </w:pPr>
          <w:r>
            <w:rPr>
              <w:rFonts w:eastAsia="Balthazar" w:cs="Balthazar" w:ascii="Balthazar" w:hAnsi="Balthazar"/>
              <w:smallCaps/>
              <w:sz w:val="32"/>
              <w:szCs w:val="32"/>
            </w:rPr>
            <w:t>Ministero dell’Istruzione</w:t>
          </w:r>
        </w:p>
        <w:p>
          <w:pPr>
            <w:pStyle w:val="Normal1"/>
            <w:widowControl w:val="false"/>
            <w:spacing w:before="0" w:after="200"/>
            <w:jc w:val="center"/>
            <w:rPr>
              <w:rFonts w:ascii="Balthazar" w:hAnsi="Balthazar" w:eastAsia="Balthazar" w:cs="Balthazar"/>
              <w:smallCaps/>
              <w:sz w:val="24"/>
              <w:szCs w:val="24"/>
            </w:rPr>
          </w:pPr>
          <w:r>
            <w:rPr>
              <w:rFonts w:eastAsia="Balthazar" w:cs="Balthazar" w:ascii="Balthazar" w:hAnsi="Balthazar"/>
              <w:smallCaps/>
              <w:sz w:val="24"/>
              <w:szCs w:val="24"/>
            </w:rPr>
            <w:t>Ufficio Scolastico Regionale per il Lazio</w:t>
          </w:r>
        </w:p>
        <w:p>
          <w:pPr>
            <w:pStyle w:val="Normal1"/>
            <w:widowControl w:val="false"/>
            <w:spacing w:lineRule="auto" w:line="240" w:before="0" w:after="200"/>
            <w:jc w:val="center"/>
            <w:rPr>
              <w:rFonts w:ascii="Balthazar" w:hAnsi="Balthazar" w:eastAsia="Balthazar" w:cs="Balthazar"/>
              <w:smallCaps/>
              <w:sz w:val="36"/>
              <w:szCs w:val="36"/>
            </w:rPr>
          </w:pPr>
          <w:r>
            <w:rPr>
              <w:rFonts w:eastAsia="Balthazar" w:cs="Balthazar" w:ascii="Balthazar" w:hAnsi="Balthazar"/>
              <w:b/>
              <w:smallCaps/>
              <w:sz w:val="36"/>
              <w:szCs w:val="36"/>
            </w:rPr>
            <w:t>Istituto di Istruzione Superiore "San Benedetto”</w:t>
          </w:r>
        </w:p>
        <w:p>
          <w:pPr>
            <w:pStyle w:val="Normal1"/>
            <w:widowControl w:val="false"/>
            <w:spacing w:lineRule="auto" w:line="240" w:before="0" w:after="200"/>
            <w:ind w:right="-79" w:hanging="0"/>
            <w:jc w:val="center"/>
            <w:rPr>
              <w:smallCaps/>
            </w:rPr>
          </w:pPr>
          <w:r>
            <w:rPr>
              <w:smallCaps/>
            </w:rPr>
            <w:t>Professionale e Tecnico Agrario, Tecnico-Chimico, Professionale Alberghiero</w:t>
          </w:r>
        </w:p>
      </w:tc>
    </w:tr>
  </w:tbl>
  <w:p>
    <w:pPr>
      <w:pStyle w:val="Normal1"/>
      <w:spacing w:lineRule="auto" w:line="240" w:before="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❏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bullet"/>
      <w:lvlText w:val="❏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spacing w:lineRule="auto" w:line="240" w:before="0" w:after="0"/>
      <w:ind w:left="0" w:hanging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Tito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Sottotitolo">
    <w:name w:val="Subtitle"/>
    <w:basedOn w:val="Normal1"/>
    <w:next w:val="Normal1"/>
    <w:qFormat/>
    <w:pPr/>
    <w:rPr>
      <w:rFonts w:ascii="Cambria" w:hAnsi="Cambria" w:eastAsia="Cambria" w:cs="Cambria"/>
      <w:i/>
      <w:color w:val="4F81BD"/>
      <w:sz w:val="24"/>
      <w:szCs w:val="24"/>
    </w:rPr>
  </w:style>
  <w:style w:type="paragraph" w:styleId="Notaapidipagina">
    <w:name w:val="Footnote Text"/>
    <w:basedOn w:val="Normal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ltis01600e@istruzione.it" TargetMode="External"/><Relationship Id="rId2" Type="http://schemas.openxmlformats.org/officeDocument/2006/relationships/hyperlink" Target="mailto:ltis01600e@pec.istruzione.it" TargetMode="External"/><Relationship Id="rId3" Type="http://schemas.openxmlformats.org/officeDocument/2006/relationships/hyperlink" Target="http://www.ipasanbenedetto.gov.it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LibreOffice/7.0.1.2$MacOSX_X86_64 LibreOffice_project/7cbcfc562f6eb6708b5ff7d7397325de9e764452</Application>
  <Pages>3</Pages>
  <Words>852</Words>
  <Characters>5294</Characters>
  <CharactersWithSpaces>6100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2021-10-09T12:13:14Z</dcterms:modified>
  <cp:revision>3</cp:revision>
  <dc:subject/>
  <dc:title/>
</cp:coreProperties>
</file>